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C20B73" w:rsidRDefault="00C20B7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א' בחשון </w:t>
      </w:r>
      <w:proofErr w:type="spellStart"/>
      <w:r>
        <w:rPr>
          <w:rFonts w:cs="FrankRuehl"/>
          <w:sz w:val="26"/>
          <w:szCs w:val="26"/>
          <w:rtl/>
        </w:rPr>
        <w:t>התשע"ו</w:t>
      </w:r>
      <w:proofErr w:type="spellEnd"/>
      <w:r>
        <w:rPr>
          <w:rFonts w:cs="FrankRuehl"/>
          <w:sz w:val="26"/>
          <w:szCs w:val="26"/>
          <w:rtl/>
        </w:rPr>
        <w:br/>
        <w:t>14 באוקטובר 2015</w:t>
      </w:r>
    </w:p>
    <w:p w:rsidR="00C20B73" w:rsidRDefault="00C20B7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2015-6083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813E93" w:rsidRDefault="00C32EE2" w:rsidP="00C32EE2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 w:rsidR="00757D2A">
        <w:rPr>
          <w:rFonts w:ascii="Arial" w:hAnsi="Arial" w:cs="Arial" w:hint="cs"/>
          <w:b/>
          <w:sz w:val="22"/>
          <w:szCs w:val="22"/>
          <w:rtl/>
        </w:rPr>
        <w:t>ועדת המכרזים</w:t>
      </w:r>
    </w:p>
    <w:p w:rsidR="00C20B73" w:rsidRDefault="00C20B73" w:rsidP="00C32EE2">
      <w:pPr>
        <w:spacing w:line="360" w:lineRule="auto"/>
        <w:ind w:left="376"/>
        <w:jc w:val="left"/>
        <w:rPr>
          <w:rFonts w:cs="FrankRuehl"/>
          <w:sz w:val="26"/>
          <w:szCs w:val="26"/>
          <w:rtl/>
        </w:rPr>
      </w:pPr>
      <w:bookmarkStart w:id="2" w:name="MainToEl"/>
      <w:bookmarkEnd w:id="2"/>
    </w:p>
    <w:tbl>
      <w:tblPr>
        <w:tblpPr w:leftFromText="180" w:rightFromText="180" w:vertAnchor="page" w:horzAnchor="page" w:tblpX="610" w:tblpY="4321"/>
        <w:bidiVisual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306"/>
      </w:tblGrid>
      <w:tr w:rsidR="00C32EE2" w:rsidRPr="0053500C" w:rsidTr="00DB2568">
        <w:trPr>
          <w:trHeight w:val="361"/>
        </w:trPr>
        <w:tc>
          <w:tcPr>
            <w:tcW w:w="1440" w:type="dxa"/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3306" w:type="dxa"/>
          </w:tcPr>
          <w:p w:rsidR="00C32EE2" w:rsidRPr="0053500C" w:rsidRDefault="00C32EE2" w:rsidP="00757D2A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C20B73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C20B73">
        <w:rPr>
          <w:rFonts w:cs="FrankRuehl"/>
          <w:sz w:val="26"/>
          <w:szCs w:val="26"/>
          <w:rtl/>
        </w:rPr>
        <w:t>חוות דעת ספק יחיד - מערכת ++</w:t>
      </w:r>
      <w:r w:rsidR="00C20B73">
        <w:rPr>
          <w:rFonts w:cs="FrankRuehl"/>
          <w:sz w:val="26"/>
          <w:szCs w:val="26"/>
        </w:rPr>
        <w:t>SNS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436A01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6703778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2B1D6E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 w:rsidR="00DB2568">
        <w:rPr>
          <w:rFonts w:ascii="Arial" w:hAnsi="Arial" w:cs="Arial"/>
          <w:b/>
          <w:sz w:val="28"/>
          <w:szCs w:val="28"/>
        </w:rPr>
        <w:t xml:space="preserve"> </w:t>
      </w:r>
      <w:r w:rsidRPr="005230E9">
        <w:rPr>
          <w:rFonts w:ascii="Arial" w:hAnsi="Arial" w:cs="Arial" w:hint="cs"/>
          <w:b/>
          <w:sz w:val="22"/>
          <w:szCs w:val="22"/>
          <w:rtl/>
        </w:rPr>
        <w:t>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Default="000409FD" w:rsidP="000409F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מערכת ++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SNS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הנה מערכת לניהול והפצה של התראות והודעות ממערכות מחשוב וכלי ניתור. המערכת פותחה ומשווקת ע"י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היינט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מערכות בע"מ.</w:t>
            </w:r>
          </w:p>
          <w:p w:rsidR="00EF588A" w:rsidRDefault="00EF588A" w:rsidP="0056313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המערכת מאפשרת 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לאחד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 w:rsidR="00436A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 מגורמי שו"ב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(שליטה ובקרה)</w:t>
            </w:r>
            <w:r w:rsidR="00436A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שונים, לבצע קור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לציה בין ההתראות ו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לשלב בצורה פשוטה ונוחה שליחת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</w:t>
            </w:r>
            <w:bookmarkStart w:id="4" w:name="_GoBack"/>
            <w:bookmarkEnd w:id="4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לנמענים אל מגוון רחב של אמצעי תקשורת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תוך התחשבות בפרמטרים של עדיפות הודעה, זמן שליחת ההודעה, נמען ההודעה ומקור ההודעה.</w:t>
            </w:r>
          </w:p>
          <w:p w:rsidR="004E764E" w:rsidRDefault="004E764E" w:rsidP="00EF588A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מבצעת צמצום של כ50% מכמות ההוד</w:t>
            </w:r>
            <w:r w:rsidR="00165417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עות וההתראות הנשלחות לנמענים.</w:t>
            </w:r>
          </w:p>
          <w:p w:rsidR="001136E4" w:rsidRPr="0053500C" w:rsidRDefault="0018147C" w:rsidP="0016541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בנוסף, </w:t>
            </w:r>
            <w:r w:rsidR="00EF588A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כוללת יכולות שרידות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 התאוששות ומעקב אחר משלוח ההודעות.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0409FD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0536F4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0536F4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0536F4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0409F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היינט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מערכות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0409F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513400028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0536F4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806C7F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0536F4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C94E4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90</w:t>
            </w:r>
            <w:r w:rsidR="000409FD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,000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63134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1/12/2015  - 30/11/2018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>
      <w:pPr>
        <w:bidi w:val="0"/>
        <w:spacing w:before="200" w:after="200" w:line="276" w:lineRule="auto"/>
        <w:jc w:val="left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1D2738" w:rsidRDefault="001D2738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0409FD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מערכת ++</w:t>
            </w:r>
            <w:r w:rsidRPr="000409FD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SNS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הינה המערכת היחידה בשוק שפותחה והותאמה במיוחד עבור מערך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השו"ב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(שליטה ובקרה)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הארגוני ובע</w:t>
            </w:r>
            <w:r w:rsidR="0018147C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לת תמיכה במערכות המחשוב הארגוני.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בעלת יכולות המרה של הודעות מקוריות ממערכת הניתור להודעה אחרת עבור כל נמען כך שמקבל ההודעה יוכל להבין את מהות ההודעה.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למערכת יש מנגנון גיבוי אוטומטי עבור כל נתיב, כך שכאשר נתיב מסוים לא זמין המערכת תשגר את ההודעה בצורה אוטומטית דרך נתיב גיבוי.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המערכת בנויה לעבודה בתצורה של 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Active/Active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.</w:t>
            </w:r>
          </w:p>
          <w:p w:rsidR="0018147C" w:rsidRDefault="0018147C" w:rsidP="009E526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למערכת יכולת ניהול של לוח תורנויות וחגי</w:t>
            </w:r>
            <w:r w:rsidR="0075769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ם ובהתאם לכך יתנהל הטיפול בתקלה, בנוסף המערכת יודעת ל</w:t>
            </w:r>
            <w:r w:rsidR="00BD5A0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סנן </w:t>
            </w:r>
            <w:r w:rsidR="009E526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ולמנוע הצפה של הודעות.</w:t>
            </w:r>
          </w:p>
          <w:p w:rsidR="009E5264" w:rsidRDefault="009E5264" w:rsidP="0056313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למערכת מנגנון ייחודי אשר תפקידו להתריע רק על אירועים שלא קרו, כלומר כאשר מערכת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השו"ב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(שליטה ובקרה)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מפסיקה לשלוח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ות.</w:t>
            </w:r>
          </w:p>
          <w:p w:rsidR="009E5264" w:rsidRPr="000409FD" w:rsidRDefault="009E5264" w:rsidP="009E526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מכילה מנגנון אסקלציה ב2 רמות אשר יכולות לעבוד במקביל או בנפרד.</w:t>
            </w:r>
          </w:p>
          <w:p w:rsidR="00C32EE2" w:rsidRPr="0053500C" w:rsidRDefault="000536F4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1770959714"/>
                <w:temporary/>
                <w:showingPlcHdr/>
              </w:sdtPr>
              <w:sdtEndPr/>
              <w:sdtContent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לחץ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כאן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להזנת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טקסט</w:t>
                </w:r>
                <w:r w:rsidR="00DB2568" w:rsidRPr="00E632EA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</w:tbl>
    <w:p w:rsidR="00C32EE2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1A6D8F" w:rsidRPr="001A6D8F" w:rsidRDefault="001A6D8F" w:rsidP="001A6D8F">
      <w:pPr>
        <w:widowControl w:val="0"/>
        <w:spacing w:line="276" w:lineRule="auto"/>
        <w:rPr>
          <w:rFonts w:ascii="Arial" w:hAnsi="Arial" w:cs="Arial"/>
          <w:b/>
          <w:sz w:val="22"/>
          <w:szCs w:val="22"/>
          <w:highlight w:val="yellow"/>
          <w:rtl/>
        </w:rPr>
      </w:pP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>לאור האמור לעיל,</w:t>
      </w:r>
      <w:r w:rsidR="00436A01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="00CA7064">
        <w:rPr>
          <w:rFonts w:ascii="Arial" w:hAnsi="Arial" w:cs="Arial" w:hint="cs"/>
          <w:b/>
          <w:sz w:val="22"/>
          <w:szCs w:val="22"/>
          <w:highlight w:val="yellow"/>
          <w:rtl/>
        </w:rPr>
        <w:t>ולאור ייחודיות המערכת ביחס למערכות האחרות הקיימות בשוק,</w:t>
      </w: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Pr="000409FD">
        <w:rPr>
          <w:rFonts w:ascii="Arial" w:hAnsi="Arial" w:cs="Arial" w:hint="cs"/>
          <w:b/>
          <w:sz w:val="22"/>
          <w:szCs w:val="22"/>
          <w:highlight w:val="yellow"/>
          <w:rtl/>
        </w:rPr>
        <w:t>מערכת ++</w:t>
      </w:r>
      <w:r w:rsidRPr="000409FD">
        <w:rPr>
          <w:rFonts w:ascii="Arial" w:hAnsi="Arial" w:cs="Arial"/>
          <w:b/>
          <w:sz w:val="22"/>
          <w:szCs w:val="22"/>
          <w:highlight w:val="yellow"/>
        </w:rPr>
        <w:t>SNS</w:t>
      </w:r>
      <w:r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של חברת </w:t>
      </w:r>
      <w:proofErr w:type="spellStart"/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>היינט</w:t>
      </w:r>
      <w:proofErr w:type="spellEnd"/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הינה ספק יחיד שיכול לספק</w:t>
      </w:r>
      <w:r w:rsidR="00CA7064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את השירות המבוקש העונה לדרישות משרד האוצר.</w:t>
      </w:r>
    </w:p>
    <w:p w:rsidR="001A6D8F" w:rsidRPr="00813E93" w:rsidRDefault="001A6D8F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20B73" w:rsidRDefault="00C20B7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5" w:name="SignedBy"/>
      <w:bookmarkEnd w:id="5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proofErr w:type="spellStart"/>
      <w:r>
        <w:rPr>
          <w:rFonts w:cs="FrankRuehl"/>
          <w:sz w:val="26"/>
          <w:szCs w:val="26"/>
          <w:rtl/>
        </w:rPr>
        <w:t>אנטולי</w:t>
      </w:r>
      <w:proofErr w:type="spellEnd"/>
      <w:r>
        <w:rPr>
          <w:rFonts w:cs="FrankRuehl"/>
          <w:sz w:val="26"/>
          <w:szCs w:val="26"/>
          <w:rtl/>
        </w:rPr>
        <w:t xml:space="preserve"> </w:t>
      </w:r>
      <w:proofErr w:type="spellStart"/>
      <w:r>
        <w:rPr>
          <w:rFonts w:cs="FrankRuehl"/>
          <w:sz w:val="26"/>
          <w:szCs w:val="26"/>
          <w:rtl/>
        </w:rPr>
        <w:t>וייסמן</w:t>
      </w:r>
      <w:proofErr w:type="spellEnd"/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</w:rPr>
        <w:t>CTO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C20B73" w:rsidRDefault="00C20B73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6" w:name="OtherTo"/>
      <w:bookmarkEnd w:id="6"/>
    </w:p>
    <w:p w:rsidR="00C32EE2" w:rsidRDefault="00C32EE2" w:rsidP="00C32EE2">
      <w:pPr>
        <w:spacing w:line="360" w:lineRule="auto"/>
        <w:rPr>
          <w:rFonts w:cs="FrankRuehl"/>
          <w:sz w:val="26"/>
          <w:szCs w:val="26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E26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63" w:rsidRDefault="0041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79E251C" wp14:editId="390292BE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ECFDF76" wp14:editId="17BC8C29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0536F4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32C44842" wp14:editId="2F14DF86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09FD"/>
    <w:rsid w:val="00047C97"/>
    <w:rsid w:val="000520B7"/>
    <w:rsid w:val="000536F4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136E4"/>
    <w:rsid w:val="0014482E"/>
    <w:rsid w:val="001611C6"/>
    <w:rsid w:val="00164B30"/>
    <w:rsid w:val="00165417"/>
    <w:rsid w:val="0018147C"/>
    <w:rsid w:val="0018292D"/>
    <w:rsid w:val="00192419"/>
    <w:rsid w:val="001A5FDE"/>
    <w:rsid w:val="001A6D8F"/>
    <w:rsid w:val="001A7C42"/>
    <w:rsid w:val="001C4F6D"/>
    <w:rsid w:val="001D2738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3DD0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36A01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E764E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63134"/>
    <w:rsid w:val="00576B3B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98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06C7F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64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5A08"/>
    <w:rsid w:val="00BD67E7"/>
    <w:rsid w:val="00BF32E8"/>
    <w:rsid w:val="00C01906"/>
    <w:rsid w:val="00C171DC"/>
    <w:rsid w:val="00C20B73"/>
    <w:rsid w:val="00C24409"/>
    <w:rsid w:val="00C27AC8"/>
    <w:rsid w:val="00C32EE2"/>
    <w:rsid w:val="00C37F33"/>
    <w:rsid w:val="00C45651"/>
    <w:rsid w:val="00C64802"/>
    <w:rsid w:val="00C849D1"/>
    <w:rsid w:val="00C84ABA"/>
    <w:rsid w:val="00C94E4D"/>
    <w:rsid w:val="00CA61AF"/>
    <w:rsid w:val="00CA7064"/>
    <w:rsid w:val="00CB40A4"/>
    <w:rsid w:val="00CB5365"/>
    <w:rsid w:val="00CC356E"/>
    <w:rsid w:val="00CD6DB8"/>
    <w:rsid w:val="00CE0517"/>
    <w:rsid w:val="00CE1AEC"/>
    <w:rsid w:val="00CF44BB"/>
    <w:rsid w:val="00CF7DD1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6E7B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588A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175B-54AD-4BFF-83D5-90B9E928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1994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dcterms:created xsi:type="dcterms:W3CDTF">2015-11-04T09:23:00Z</dcterms:created>
  <dcterms:modified xsi:type="dcterms:W3CDTF">2015-11-04T09:23:00Z</dcterms:modified>
</cp:coreProperties>
</file>